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Załącznik nr 6 </w:t>
      </w:r>
    </w:p>
    <w:p>
      <w:pPr>
        <w:pStyle w:val="Normal"/>
        <w:suppressAutoHyphens w:val="true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Wzór umowy</w:t>
      </w:r>
    </w:p>
    <w:p>
      <w:pPr>
        <w:pStyle w:val="Normal"/>
        <w:suppressAutoHyphens w:val="tru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cs="Times New Roman"/>
        </w:rPr>
      </w:pPr>
      <w:r>
        <w:rPr/>
        <w:t>Umowa na roboty budowlane nr………..</w:t>
      </w:r>
    </w:p>
    <w:p>
      <w:pPr>
        <w:pStyle w:val="Normal"/>
        <w:suppressAutoHyphens w:val="true"/>
        <w:jc w:val="center"/>
        <w:rPr/>
      </w:pPr>
      <w:r>
        <w:rPr/>
        <w:t>zawarta w dniu ……………. r.</w:t>
      </w:r>
    </w:p>
    <w:p>
      <w:pPr>
        <w:pStyle w:val="Normal"/>
        <w:suppressAutoHyphens w:val="tru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/>
        <w:t>pomiędzy:</w:t>
      </w:r>
    </w:p>
    <w:p>
      <w:pPr>
        <w:pStyle w:val="Normal"/>
        <w:suppressAutoHyphens w:val="true"/>
        <w:ind w:left="360" w:hanging="0"/>
        <w:jc w:val="both"/>
        <w:rPr/>
      </w:pPr>
      <w:r>
        <w:rPr/>
        <w:t>Pilchowickim Przedsiębiorstwem Komunalnym Spółka z o.o.</w:t>
      </w:r>
    </w:p>
    <w:p>
      <w:pPr>
        <w:pStyle w:val="Normal"/>
        <w:suppressAutoHyphens w:val="true"/>
        <w:ind w:left="360" w:hanging="0"/>
        <w:jc w:val="both"/>
        <w:rPr/>
      </w:pPr>
      <w:r>
        <w:rPr/>
        <w:t>ul. Główna 52, 44-144 Nieborowice, NIP: 969 153 74 85 zwanym dalej „Zamawiającym”,</w:t>
      </w:r>
    </w:p>
    <w:p>
      <w:pPr>
        <w:pStyle w:val="Normal"/>
        <w:suppressAutoHyphens w:val="true"/>
        <w:ind w:left="360" w:hanging="0"/>
        <w:jc w:val="both"/>
        <w:rPr/>
      </w:pPr>
      <w:r>
        <w:rPr/>
        <w:t>reprezentowanym przez Zarząd Spółki, w imieniu którego działa:</w:t>
      </w:r>
    </w:p>
    <w:p>
      <w:pPr>
        <w:pStyle w:val="Normal"/>
        <w:tabs>
          <w:tab w:val="right" w:pos="8505" w:leader="dot"/>
        </w:tabs>
        <w:suppressAutoHyphens w:val="true"/>
        <w:ind w:left="357" w:hanging="0"/>
        <w:jc w:val="both"/>
        <w:rPr/>
      </w:pPr>
      <w:r>
        <w:rPr/>
        <w:t>Adam Ciekański – Prezes Zarządu</w:t>
      </w:r>
    </w:p>
    <w:p>
      <w:pPr>
        <w:pStyle w:val="Normal"/>
        <w:suppressAutoHyphens w:val="true"/>
        <w:jc w:val="both"/>
        <w:rPr/>
      </w:pPr>
      <w:r>
        <w:rPr/>
        <w:t>a</w:t>
      </w:r>
    </w:p>
    <w:p>
      <w:pPr>
        <w:pStyle w:val="Normal"/>
        <w:tabs>
          <w:tab w:val="right" w:pos="8505" w:leader="dot"/>
        </w:tabs>
        <w:suppressAutoHyphens w:val="true"/>
        <w:ind w:left="357" w:hanging="0"/>
        <w:jc w:val="both"/>
        <w:rPr/>
      </w:pPr>
      <w:r>
        <w:rPr/>
        <w:t>……………………………………………………………………………………………</w:t>
      </w:r>
    </w:p>
    <w:p>
      <w:pPr>
        <w:pStyle w:val="Normal"/>
        <w:tabs>
          <w:tab w:val="right" w:pos="8505" w:leader="dot"/>
        </w:tabs>
        <w:suppressAutoHyphens w:val="true"/>
        <w:ind w:left="357" w:hanging="0"/>
        <w:jc w:val="both"/>
        <w:rPr/>
      </w:pPr>
      <w:r>
        <w:rPr/>
        <w:t>……………………………………………………………………………………………</w:t>
      </w:r>
    </w:p>
    <w:p>
      <w:pPr>
        <w:pStyle w:val="Normal"/>
        <w:tabs>
          <w:tab w:val="right" w:pos="8505" w:leader="dot"/>
        </w:tabs>
        <w:suppressAutoHyphens w:val="true"/>
        <w:ind w:left="357" w:hanging="0"/>
        <w:jc w:val="both"/>
        <w:rPr/>
      </w:pPr>
      <w:r>
        <w:rPr/>
        <w:t>……………………………………………………………………………………………</w:t>
      </w:r>
    </w:p>
    <w:p>
      <w:pPr>
        <w:pStyle w:val="Normal"/>
        <w:suppressAutoHyphens w:val="tru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keepNext/>
        <w:suppressAutoHyphens w:val="true"/>
        <w:jc w:val="center"/>
        <w:rPr/>
      </w:pPr>
      <w:r>
        <w:rPr>
          <w:b/>
          <w:bCs/>
        </w:rPr>
        <w:t xml:space="preserve">§ </w:t>
      </w:r>
      <w:r>
        <w:rPr>
          <w:b/>
          <w:bCs/>
        </w:rPr>
        <w:fldChar w:fldCharType="begin"/>
      </w:r>
      <w:r>
        <w:instrText> SEQ par \* ARABIC </w:instrText>
      </w:r>
      <w:r>
        <w:fldChar w:fldCharType="separate"/>
      </w:r>
      <w:r>
        <w:t>1</w:t>
      </w:r>
      <w:r>
        <w:fldChar w:fldCharType="end"/>
      </w:r>
    </w:p>
    <w:p>
      <w:pPr>
        <w:pStyle w:val="Body"/>
        <w:numPr>
          <w:ilvl w:val="0"/>
          <w:numId w:val="11"/>
        </w:numPr>
        <w:suppressAutoHyphens w:val="true"/>
        <w:spacing w:before="0" w:after="0"/>
        <w:ind w:left="284" w:hanging="360"/>
        <w:rPr/>
      </w:pPr>
      <w:r>
        <w:rPr/>
        <w:t xml:space="preserve">Zamawiający powierza, a Wykonawca zobowiązuje się wykonać prace budowlane związane z wybudowaniem sieci wodociągowych dla zgodnie z wykonanymi projektami pn.: </w:t>
      </w:r>
    </w:p>
    <w:p>
      <w:pPr>
        <w:pStyle w:val="Body"/>
        <w:numPr>
          <w:ilvl w:val="0"/>
          <w:numId w:val="13"/>
        </w:numPr>
        <w:suppressAutoHyphens w:val="true"/>
        <w:spacing w:before="0" w:after="0"/>
        <w:rPr/>
      </w:pPr>
      <w:r>
        <w:rPr/>
        <w:t>Zadanie 1: „Budowa sieci wodociągowej z przyłączami w Pilchowicach przy ul. Wielopole – działka 595/290.”</w:t>
      </w:r>
    </w:p>
    <w:p>
      <w:pPr>
        <w:pStyle w:val="Body"/>
        <w:numPr>
          <w:ilvl w:val="0"/>
          <w:numId w:val="13"/>
        </w:numPr>
        <w:suppressAutoHyphens w:val="true"/>
        <w:spacing w:before="0" w:after="0"/>
        <w:rPr/>
      </w:pPr>
      <w:r>
        <w:rPr/>
        <w:t>Zadanie 2: „Rozbudowa sieci wodociągowej w Stanicy przy ulicy Łąkowej/Wojtowej – działka nr 315/40, 261/40, 183/45, 318/42.”</w:t>
      </w:r>
    </w:p>
    <w:p>
      <w:pPr>
        <w:pStyle w:val="Body"/>
        <w:numPr>
          <w:ilvl w:val="0"/>
          <w:numId w:val="11"/>
        </w:numPr>
        <w:suppressAutoHyphens w:val="true"/>
        <w:spacing w:before="0" w:after="0"/>
        <w:ind w:left="284" w:hanging="360"/>
        <w:rPr/>
      </w:pPr>
      <w:r>
        <w:rPr/>
        <w:t>Budowa sieci wodociągowych wykonywana będzie na podstawie zgłoszenia a Zamawiający posiada złożone zawiadomienie o zamierzonym rozpoczęciu prac budowlanych a także Dziennik budowy</w:t>
      </w:r>
    </w:p>
    <w:p>
      <w:pPr>
        <w:pStyle w:val="Body"/>
        <w:numPr>
          <w:ilvl w:val="0"/>
          <w:numId w:val="11"/>
        </w:numPr>
        <w:suppressAutoHyphens w:val="true"/>
        <w:spacing w:before="0" w:after="0"/>
        <w:ind w:left="284" w:hanging="360"/>
        <w:rPr/>
      </w:pPr>
      <w:r>
        <w:rPr/>
        <w:t xml:space="preserve">Wykonawca musi wybudować sieci wodociągowe zgodnie z w/w projektami. </w:t>
      </w:r>
    </w:p>
    <w:p>
      <w:pPr>
        <w:pStyle w:val="Body"/>
        <w:suppressAutoHyphens w:val="true"/>
        <w:spacing w:before="0" w:after="0"/>
        <w:ind w:left="360" w:hanging="360"/>
        <w:rPr/>
      </w:pPr>
      <w:r>
        <w:rPr/>
        <w:t xml:space="preserve"> </w:t>
      </w:r>
      <w:r>
        <w:rPr/>
        <w:tab/>
        <w:t>Szczegółowy zakres prac obejmuje:</w:t>
      </w:r>
    </w:p>
    <w:p>
      <w:pPr>
        <w:pStyle w:val="Body"/>
        <w:numPr>
          <w:ilvl w:val="0"/>
          <w:numId w:val="10"/>
        </w:numPr>
        <w:suppressAutoHyphens w:val="true"/>
        <w:spacing w:before="0" w:after="0"/>
        <w:rPr/>
      </w:pPr>
      <w:r>
        <w:rPr/>
        <w:t>geodezyjne wytyczenie sieci wodociągowej,</w:t>
      </w:r>
    </w:p>
    <w:p>
      <w:pPr>
        <w:pStyle w:val="Body"/>
        <w:numPr>
          <w:ilvl w:val="0"/>
          <w:numId w:val="10"/>
        </w:numPr>
        <w:suppressAutoHyphens w:val="true"/>
        <w:spacing w:before="0" w:after="0"/>
        <w:rPr/>
      </w:pPr>
      <w:r>
        <w:rPr/>
        <w:t>zakup niezbędnych materiałów do realizacji w/w zadań,</w:t>
      </w:r>
    </w:p>
    <w:p>
      <w:pPr>
        <w:pStyle w:val="Body"/>
        <w:numPr>
          <w:ilvl w:val="0"/>
          <w:numId w:val="10"/>
        </w:numPr>
        <w:suppressAutoHyphens w:val="true"/>
        <w:spacing w:before="0" w:after="0"/>
        <w:rPr/>
      </w:pPr>
      <w:r>
        <w:rPr/>
        <w:t>wykonanie robót ziemnych, w tym:</w:t>
      </w:r>
    </w:p>
    <w:p>
      <w:pPr>
        <w:pStyle w:val="Body"/>
        <w:suppressAutoHyphens w:val="true"/>
        <w:spacing w:before="0" w:after="0"/>
        <w:ind w:left="720" w:hanging="0"/>
        <w:rPr/>
      </w:pPr>
      <w:r>
        <w:rPr/>
        <w:t>- wykopy liniowe i punktowe,</w:t>
      </w:r>
    </w:p>
    <w:p>
      <w:pPr>
        <w:pStyle w:val="Body"/>
        <w:suppressAutoHyphens w:val="true"/>
        <w:spacing w:before="0" w:after="0"/>
        <w:ind w:left="720" w:hanging="0"/>
        <w:rPr/>
      </w:pPr>
      <w:r>
        <w:rPr/>
        <w:t>- podsypka i zasypka piaskowa (wokół rury PE),</w:t>
      </w:r>
    </w:p>
    <w:p>
      <w:pPr>
        <w:pStyle w:val="Body"/>
        <w:suppressAutoHyphens w:val="true"/>
        <w:spacing w:before="0" w:after="0"/>
        <w:ind w:left="720" w:hanging="0"/>
        <w:rPr/>
      </w:pPr>
      <w:r>
        <w:rPr/>
        <w:t>- zasypanie wykopów wraz z właściwym zagęszczeniem</w:t>
      </w:r>
    </w:p>
    <w:p>
      <w:pPr>
        <w:pStyle w:val="Body"/>
        <w:numPr>
          <w:ilvl w:val="0"/>
          <w:numId w:val="10"/>
        </w:numPr>
        <w:suppressAutoHyphens w:val="true"/>
        <w:spacing w:before="0" w:after="0"/>
        <w:rPr/>
      </w:pPr>
      <w:r>
        <w:rPr/>
        <w:t>odwóz nadmiaru gruntu,</w:t>
      </w:r>
    </w:p>
    <w:p>
      <w:pPr>
        <w:pStyle w:val="Body"/>
        <w:numPr>
          <w:ilvl w:val="0"/>
          <w:numId w:val="10"/>
        </w:numPr>
        <w:suppressAutoHyphens w:val="true"/>
        <w:spacing w:before="0" w:after="0"/>
        <w:rPr>
          <w:rFonts w:cs="Times New Roman"/>
        </w:rPr>
      </w:pPr>
      <w:r>
        <w:rPr/>
        <w:t>wykonanie robót montażowych,</w:t>
      </w:r>
    </w:p>
    <w:p>
      <w:pPr>
        <w:pStyle w:val="Body"/>
        <w:numPr>
          <w:ilvl w:val="0"/>
          <w:numId w:val="10"/>
        </w:numPr>
        <w:suppressAutoHyphens w:val="true"/>
        <w:spacing w:before="0" w:after="0"/>
        <w:rPr>
          <w:rFonts w:cs="Times New Roman"/>
        </w:rPr>
      </w:pPr>
      <w:r>
        <w:rPr/>
        <w:t>wykonanie powykonawczej geodezyjnej inwentaryzacji wraz z naniesieniem wykonanych wodociągów na zasoby geodezyjne,</w:t>
      </w:r>
    </w:p>
    <w:p>
      <w:pPr>
        <w:pStyle w:val="Body"/>
        <w:numPr>
          <w:ilvl w:val="0"/>
          <w:numId w:val="10"/>
        </w:numPr>
        <w:suppressAutoHyphens w:val="true"/>
        <w:spacing w:before="0" w:after="0"/>
        <w:rPr>
          <w:rFonts w:cs="Times New Roman"/>
        </w:rPr>
      </w:pPr>
      <w:r>
        <w:rPr/>
        <w:t>próbę szczelności, zgodnie z obowiązującymi przepisami,</w:t>
      </w:r>
    </w:p>
    <w:p>
      <w:pPr>
        <w:pStyle w:val="Body"/>
        <w:numPr>
          <w:ilvl w:val="0"/>
          <w:numId w:val="10"/>
        </w:numPr>
        <w:suppressAutoHyphens w:val="true"/>
        <w:spacing w:before="0" w:after="0"/>
        <w:rPr>
          <w:rFonts w:cs="Times New Roman"/>
        </w:rPr>
      </w:pPr>
      <w:r>
        <w:rPr/>
        <w:t>dezynfekcję wraz z badaniem jakości wody w nowym wodociągu</w:t>
      </w:r>
    </w:p>
    <w:p>
      <w:pPr>
        <w:pStyle w:val="Body"/>
        <w:suppressAutoHyphens w:val="true"/>
        <w:spacing w:before="0" w:after="0"/>
        <w:ind w:left="360" w:hanging="360"/>
        <w:rPr/>
      </w:pPr>
      <w:r>
        <w:rPr/>
        <w:t xml:space="preserve">3. </w:t>
        <w:tab/>
        <w:t>Zamawiający zapewnia Kierownika Budowy.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keepNext/>
        <w:suppressAutoHyphens w:val="true"/>
        <w:jc w:val="center"/>
        <w:rPr/>
      </w:pPr>
      <w:r>
        <w:rPr>
          <w:b/>
          <w:bCs/>
        </w:rPr>
        <w:t xml:space="preserve">§ </w:t>
      </w:r>
      <w:r>
        <w:rPr>
          <w:b/>
          <w:bCs/>
        </w:rPr>
        <w:fldChar w:fldCharType="begin"/>
      </w:r>
      <w:r>
        <w:instrText> SEQ par \* ARABIC </w:instrText>
      </w:r>
      <w:r>
        <w:fldChar w:fldCharType="separate"/>
      </w:r>
      <w:r>
        <w:t>2</w:t>
      </w:r>
      <w:r>
        <w:fldChar w:fldCharType="end"/>
      </w:r>
    </w:p>
    <w:p>
      <w:pPr>
        <w:pStyle w:val="Body"/>
        <w:numPr>
          <w:ilvl w:val="0"/>
          <w:numId w:val="12"/>
        </w:numPr>
        <w:suppressAutoHyphens w:val="true"/>
        <w:rPr/>
      </w:pPr>
      <w:r>
        <w:rPr/>
        <w:t>Wykonawca zobowiązuje się wykonać przedmiot zamówienia w terminie do  15 grudnia 2017 r.</w:t>
      </w:r>
    </w:p>
    <w:p>
      <w:pPr>
        <w:pStyle w:val="Normal"/>
        <w:keepNext/>
        <w:suppressAutoHyphens w:val="true"/>
        <w:jc w:val="center"/>
        <w:rPr/>
      </w:pPr>
      <w:r>
        <w:rPr>
          <w:b/>
          <w:bCs/>
        </w:rPr>
        <w:t xml:space="preserve">§ </w:t>
      </w:r>
      <w:r>
        <w:rPr>
          <w:b/>
          <w:bCs/>
        </w:rPr>
        <w:fldChar w:fldCharType="begin"/>
      </w:r>
      <w:r>
        <w:instrText> SEQ par \* ARABIC </w:instrText>
      </w:r>
      <w:r>
        <w:fldChar w:fldCharType="separate"/>
      </w:r>
      <w:r>
        <w:t>3</w:t>
      </w:r>
      <w:r>
        <w:fldChar w:fldCharType="end"/>
      </w:r>
    </w:p>
    <w:p>
      <w:pPr>
        <w:pStyle w:val="Body"/>
        <w:suppressAutoHyphens w:val="true"/>
        <w:rPr/>
      </w:pPr>
      <w:r>
        <w:rPr/>
        <w:t>1. Do obowiązków Zamawiającego należy:</w:t>
      </w:r>
    </w:p>
    <w:p>
      <w:pPr>
        <w:pStyle w:val="Body"/>
        <w:numPr>
          <w:ilvl w:val="0"/>
          <w:numId w:val="3"/>
        </w:numPr>
        <w:suppressAutoHyphens w:val="true"/>
        <w:rPr>
          <w:rFonts w:cs="Times New Roman"/>
        </w:rPr>
      </w:pPr>
      <w:r>
        <w:rPr/>
        <w:t xml:space="preserve">dokonanie odbioru wykonanych robót budowlanych, </w:t>
      </w:r>
    </w:p>
    <w:p>
      <w:pPr>
        <w:pStyle w:val="Body"/>
        <w:numPr>
          <w:ilvl w:val="0"/>
          <w:numId w:val="3"/>
        </w:numPr>
        <w:suppressAutoHyphens w:val="true"/>
        <w:rPr>
          <w:rFonts w:cs="Times New Roman"/>
        </w:rPr>
      </w:pPr>
      <w:r>
        <w:rPr/>
        <w:t>zapłata wynagrodzenia na zasadach określonych w umowie.</w:t>
      </w:r>
    </w:p>
    <w:p>
      <w:pPr>
        <w:pStyle w:val="Normal"/>
        <w:rPr/>
      </w:pPr>
      <w:r>
        <w:rPr/>
        <w:t>2. Do obowiązków Wykonawcy należy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>
          <w:rFonts w:cs="Times New Roman"/>
        </w:rPr>
      </w:pPr>
      <w:r>
        <w:rPr/>
        <w:t xml:space="preserve">prawidłowe wykonanie wszystkich prac związanych z realizacja przedmiotu umowy w zakresie umożliwiającym użytkowanie tych obiektów zgodnie z ich przeznaczeniem,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>szczegółowe sprawdzenie w terenie warunków wykonania zamówienia,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>zorganizowanie placu budowy,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 xml:space="preserve">wykonywanie robót budowlanych zgodnie z obowiązującymi przepisami Prawa budowlanego i przepisami BHP,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>współpraca z upoważnionymi przedstawicielami Zamawiającego,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>
          <w:rFonts w:cs="Times New Roman"/>
        </w:rPr>
      </w:pPr>
      <w:r>
        <w:rPr/>
        <w:t xml:space="preserve">koordynacja prac realizowanych przez podwykonawców, przy czym Zamawiający zastrzega prawo żądania od Wykonawcy zmiany osoby Podwykonawcy, jeżeli ten realizuje roboty w sposób wadliwy, niezgodny z warunkami umowy lub obowiązującymi przepisami,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>przygotowanie obiektów i wymaganych dokumentów do dokonania odbioru przez Zamawiającego,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>zgłaszanie obiektów i robót do odbioru,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>przestrzeganie przepisów BHP i przeciwpożarowych,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>
          <w:rFonts w:cs="Times New Roman"/>
        </w:rPr>
      </w:pPr>
      <w:r>
        <w:rPr/>
        <w:t xml:space="preserve"> </w:t>
      </w:r>
      <w:r>
        <w:rPr/>
        <w:t xml:space="preserve">ponoszenie pełnej odpowiedzialności za szkody oraz następstwa nieszczęśliwych wypadków pracowników i osób trzecich, powstałe w związku z prowadzonymi robotami, w tym także ruchem pojazdów,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>zapewnienie sprzętu spełniającego wymagania norm technicznych,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>
          <w:rFonts w:cs="Times New Roman"/>
        </w:rPr>
      </w:pPr>
      <w:r>
        <w:rPr/>
        <w:t xml:space="preserve">wykonawca zobowiązuje się do uregulowania należności za dostawę mediów niezbędnych do realizacji przedmiotu umowy zgodnie z zawartymi przez Wykonawcę umowami z poszczególnymi dostawcami,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/>
      </w:pPr>
      <w:r>
        <w:rPr/>
        <w:t>zapewnienie dozoru mienia na terenie robót na własny koszt,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rPr>
          <w:rFonts w:cs="Times New Roman"/>
        </w:rPr>
      </w:pPr>
      <w:r>
        <w:rPr/>
        <w:t xml:space="preserve">zapewnienie kadry i nadzoru z wymaganymi uprawnieniami </w:t>
      </w:r>
    </w:p>
    <w:p>
      <w:pPr>
        <w:pStyle w:val="Normal"/>
        <w:keepNext/>
        <w:suppressAutoHyphens w:val="true"/>
        <w:jc w:val="center"/>
        <w:rPr/>
      </w:pPr>
      <w:r>
        <w:rPr>
          <w:b/>
          <w:bCs/>
        </w:rPr>
        <w:t xml:space="preserve">§ </w:t>
      </w:r>
      <w:r>
        <w:rPr>
          <w:b/>
          <w:bCs/>
        </w:rPr>
        <w:fldChar w:fldCharType="begin"/>
      </w:r>
      <w:r>
        <w:instrText> SEQ par \* ARABIC </w:instrText>
      </w:r>
      <w:r>
        <w:fldChar w:fldCharType="separate"/>
      </w:r>
      <w:r>
        <w:t>4</w:t>
      </w:r>
      <w:r>
        <w:fldChar w:fldCharType="end"/>
      </w:r>
    </w:p>
    <w:p>
      <w:pPr>
        <w:pStyle w:val="Body"/>
        <w:numPr>
          <w:ilvl w:val="0"/>
          <w:numId w:val="1"/>
        </w:numPr>
        <w:suppressAutoHyphens w:val="true"/>
        <w:rPr/>
      </w:pPr>
      <w:r>
        <w:rPr/>
        <w:t>Przedstawicielem Zamawiającego w sprawach związanych z niniejszą umową będzie:</w:t>
      </w:r>
    </w:p>
    <w:p>
      <w:pPr>
        <w:pStyle w:val="Body"/>
        <w:suppressAutoHyphens w:val="true"/>
        <w:ind w:left="360" w:hanging="0"/>
        <w:rPr/>
      </w:pPr>
      <w:r>
        <w:rPr/>
        <w:t>Kierownik Budowy – Ewa Łuczak tel. 509 985 648,</w:t>
      </w:r>
    </w:p>
    <w:p>
      <w:pPr>
        <w:pStyle w:val="Body"/>
        <w:suppressAutoHyphens w:val="true"/>
        <w:ind w:left="360" w:hanging="0"/>
        <w:rPr/>
      </w:pPr>
      <w:r>
        <w:rPr/>
        <w:t>Kierownik Działu Technicznego – Krzysztof Waniczek tel. 509 145 165..</w:t>
      </w:r>
    </w:p>
    <w:p>
      <w:pPr>
        <w:pStyle w:val="Body"/>
        <w:numPr>
          <w:ilvl w:val="0"/>
          <w:numId w:val="1"/>
        </w:numPr>
        <w:suppressAutoHyphens w:val="true"/>
        <w:rPr>
          <w:rFonts w:cs="Times New Roman"/>
        </w:rPr>
      </w:pPr>
      <w:r>
        <w:rPr/>
        <w:t>Przedstawicielem Wykonawcy w sprawach związanych z niniejszą umową będzie:……………………………………………………………………………………..</w:t>
      </w:r>
    </w:p>
    <w:p>
      <w:pPr>
        <w:pStyle w:val="Body"/>
        <w:numPr>
          <w:ilvl w:val="0"/>
          <w:numId w:val="1"/>
        </w:numPr>
        <w:suppressAutoHyphens w:val="true"/>
        <w:rPr/>
      </w:pPr>
      <w:r>
        <w:rPr/>
        <w:t>Strony zgodnie ustalają, że zmiana osób, o których mowa w punktach 1 i 2 powyżej, nie stanowi zmiany umowy i jest dopuszczalna za uprzednim pisemnym powiadomieniem drugiej strony.</w:t>
      </w:r>
    </w:p>
    <w:p>
      <w:pPr>
        <w:pStyle w:val="Normal"/>
        <w:keepNext/>
        <w:suppressAutoHyphens w:val="true"/>
        <w:jc w:val="center"/>
        <w:rPr/>
      </w:pPr>
      <w:r>
        <w:rPr>
          <w:b/>
          <w:bCs/>
        </w:rPr>
        <w:t xml:space="preserve">§ </w:t>
      </w:r>
      <w:r>
        <w:rPr>
          <w:b/>
          <w:bCs/>
        </w:rPr>
        <w:fldChar w:fldCharType="begin"/>
      </w:r>
      <w:r>
        <w:instrText> SEQ par \* ARABIC </w:instrText>
      </w:r>
      <w:r>
        <w:fldChar w:fldCharType="separate"/>
      </w:r>
      <w:r>
        <w:t>5</w:t>
      </w:r>
      <w:r>
        <w:fldChar w:fldCharType="end"/>
      </w:r>
    </w:p>
    <w:p>
      <w:pPr>
        <w:pStyle w:val="Normal"/>
        <w:keepNext/>
        <w:suppressAutoHyphens w:val="true"/>
        <w:jc w:val="both"/>
        <w:rPr/>
      </w:pPr>
      <w:r>
        <w:rPr/>
        <w:t xml:space="preserve">1. Wykonawca przy wykonywaniu robót w ciągach dróg zobowiązany jest do zapewnienia dojazdu do nieruchomości, a po ich wykonaniu do niezwłocznego uporządkowaniu terenu i ulepszenia nawierzchni. </w:t>
      </w:r>
    </w:p>
    <w:p>
      <w:pPr>
        <w:pStyle w:val="Normal"/>
        <w:keepNext/>
        <w:suppressAutoHyphens w:val="true"/>
        <w:jc w:val="both"/>
        <w:rPr>
          <w:rFonts w:cs="Times New Roman"/>
          <w:b/>
          <w:b/>
          <w:bCs/>
        </w:rPr>
      </w:pPr>
      <w:r>
        <w:rPr/>
        <w:t>2. Za szkody i zniszczenia powstałe w trakcie budowy z winy Wykonawcy odpowiada Wykonawca.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>§ 6</w:t>
      </w:r>
    </w:p>
    <w:p>
      <w:pPr>
        <w:pStyle w:val="Body"/>
        <w:numPr>
          <w:ilvl w:val="0"/>
          <w:numId w:val="2"/>
        </w:numPr>
        <w:suppressAutoHyphens w:val="true"/>
        <w:rPr/>
      </w:pPr>
      <w:r>
        <w:rPr/>
        <w:t>Za wykonanie przedmiotu umowy strony ustalają wynagrodzenie w kwocie:</w:t>
      </w:r>
    </w:p>
    <w:p>
      <w:pPr>
        <w:pStyle w:val="Body"/>
        <w:numPr>
          <w:ilvl w:val="1"/>
          <w:numId w:val="2"/>
        </w:numPr>
        <w:suppressAutoHyphens w:val="true"/>
        <w:ind w:left="709" w:hanging="360"/>
        <w:rPr/>
      </w:pPr>
      <w:r>
        <w:rPr/>
        <w:t>Zadanie 1: „Budowa sieci wodociągowej z przyłączami w Pilchowicach przy ul. Wielopole – działka 595/290.”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cena netto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(słownie: ……………………………………………………………………….)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podatek VAT naliczony wg stawki …………..%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(słownie: ………………………………………………………………………)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cena brutto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(słownie: ………………………………………………………………………)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425"/>
        <w:jc w:val="both"/>
        <w:rPr/>
      </w:pPr>
      <w:r>
        <w:rPr/>
        <w:t xml:space="preserve">b. </w:t>
        <w:tab/>
        <w:t>Zadanie 2: „Rozbudowa sieci wodociągowej w Stanicy przy ulicy Łąkowej/Wojtowej – działka nr 315/40, 261/40, 183/45, 318/42.”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425"/>
        <w:jc w:val="both"/>
        <w:rPr/>
      </w:pPr>
      <w:r>
        <w:rPr/>
        <w:tab/>
        <w:t>cena netto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(słownie: ……………………………………………………………………….)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podatek VAT naliczony wg stawki …………..%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(słownie: ………………………………………………………………………)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cena brutto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709" w:hanging="0"/>
        <w:jc w:val="both"/>
        <w:rPr/>
      </w:pPr>
      <w:r>
        <w:rPr/>
        <w:t>(słownie: ………………………………………………………………………)</w:t>
      </w:r>
    </w:p>
    <w:p>
      <w:pPr>
        <w:pStyle w:val="Body"/>
        <w:suppressAutoHyphens w:val="true"/>
        <w:ind w:left="360" w:hanging="0"/>
        <w:rPr/>
      </w:pPr>
      <w:r>
        <w:rPr/>
        <w:t>zgodnie z ofertą Wykonawcy.</w:t>
      </w:r>
    </w:p>
    <w:p>
      <w:pPr>
        <w:pStyle w:val="Body"/>
        <w:numPr>
          <w:ilvl w:val="0"/>
          <w:numId w:val="2"/>
        </w:numPr>
        <w:suppressAutoHyphens w:val="true"/>
        <w:rPr/>
      </w:pPr>
      <w:r>
        <w:rPr/>
        <w:t>Łączna wartość umowy nie może przekroczyć kwoty: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360" w:hanging="0"/>
        <w:jc w:val="both"/>
        <w:rPr/>
      </w:pPr>
      <w:r>
        <w:rPr/>
        <w:t>cena netto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360" w:hanging="0"/>
        <w:jc w:val="both"/>
        <w:rPr/>
      </w:pPr>
      <w:r>
        <w:rPr/>
        <w:t>(słownie: ……………………………………………………………………….)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360" w:hanging="0"/>
        <w:jc w:val="both"/>
        <w:rPr/>
      </w:pPr>
      <w:r>
        <w:rPr/>
        <w:t>podatek VAT naliczony wg stawki …………..%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360" w:hanging="0"/>
        <w:jc w:val="both"/>
        <w:rPr/>
      </w:pPr>
      <w:r>
        <w:rPr/>
        <w:t>(słownie: ………………………………………………………………………)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360" w:hanging="0"/>
        <w:jc w:val="both"/>
        <w:rPr/>
      </w:pPr>
      <w:r>
        <w:rPr/>
        <w:t>cena brutto – ……………………. PLN</w:t>
      </w:r>
    </w:p>
    <w:p>
      <w:pPr>
        <w:pStyle w:val="Normal"/>
        <w:tabs>
          <w:tab w:val="right" w:pos="8505" w:leader="dot"/>
        </w:tabs>
        <w:suppressAutoHyphens w:val="true"/>
        <w:spacing w:lineRule="auto" w:line="480"/>
        <w:ind w:left="360" w:hanging="0"/>
        <w:jc w:val="both"/>
        <w:rPr/>
      </w:pPr>
      <w:r>
        <w:rPr/>
        <w:t>(słownie: ………………………………………………………………………)</w:t>
      </w:r>
    </w:p>
    <w:p>
      <w:pPr>
        <w:pStyle w:val="Body"/>
        <w:numPr>
          <w:ilvl w:val="0"/>
          <w:numId w:val="2"/>
        </w:numPr>
        <w:suppressAutoHyphens w:val="true"/>
        <w:rPr/>
      </w:pPr>
      <w:r>
        <w:rPr/>
        <w:t>Wykonawca oświadcza, że przedmiot zamówienia określony w § 1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>§ 7</w:t>
      </w:r>
    </w:p>
    <w:p>
      <w:pPr>
        <w:pStyle w:val="Standard"/>
        <w:spacing w:lineRule="auto" w:line="276" w:before="0" w:after="200"/>
        <w:ind w:left="360" w:hanging="360"/>
        <w:jc w:val="both"/>
        <w:rPr>
          <w:rFonts w:cs="Times New Roman"/>
        </w:rPr>
      </w:pPr>
      <w:r>
        <w:rPr/>
        <w:t>1. Czynności związane z odbiorem przedmiotu umowy będą realizowane w następujących terminach:</w:t>
      </w:r>
    </w:p>
    <w:p>
      <w:pPr>
        <w:pStyle w:val="Standard"/>
        <w:numPr>
          <w:ilvl w:val="0"/>
          <w:numId w:val="9"/>
        </w:numPr>
        <w:tabs>
          <w:tab w:val="left" w:pos="720" w:leader="none"/>
        </w:tabs>
        <w:spacing w:lineRule="auto" w:line="276" w:before="0" w:after="200"/>
        <w:ind w:left="720" w:hanging="360"/>
        <w:jc w:val="both"/>
        <w:rPr/>
      </w:pPr>
      <w:r>
        <w:rPr/>
        <w:t>roboty zanikające i ulegające zakryciu będą odbierane w terminie nie dłuższym niż 4 dni od dnia</w:t>
      </w:r>
      <w:r>
        <w:rPr>
          <w:b/>
          <w:bCs/>
        </w:rPr>
        <w:t xml:space="preserve"> </w:t>
      </w:r>
      <w:r>
        <w:rPr/>
        <w:t>ich zgłoszeniu Zamawiającemu do odbioru,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>§ 8</w:t>
      </w:r>
    </w:p>
    <w:p>
      <w:pPr>
        <w:pStyle w:val="Body"/>
        <w:numPr>
          <w:ilvl w:val="0"/>
          <w:numId w:val="4"/>
        </w:numPr>
        <w:suppressAutoHyphens w:val="true"/>
        <w:rPr/>
      </w:pPr>
      <w:r>
        <w:rPr/>
        <w:t xml:space="preserve">Zamawiający zapłaci cenę w terminie 30 dni od daty podpisania protokołu odbioru za prace wykonane przez Wykonawcę.  </w:t>
      </w:r>
    </w:p>
    <w:p>
      <w:pPr>
        <w:pStyle w:val="Body"/>
        <w:numPr>
          <w:ilvl w:val="0"/>
          <w:numId w:val="4"/>
        </w:numPr>
        <w:suppressAutoHyphens w:val="true"/>
        <w:rPr/>
      </w:pPr>
      <w:r>
        <w:rPr/>
        <w:t>Warunkiem zapłaty jest dostarczenie przez Wykonawcę Zamawiającemu faktury VAT.</w:t>
      </w:r>
    </w:p>
    <w:p>
      <w:pPr>
        <w:pStyle w:val="Body"/>
        <w:numPr>
          <w:ilvl w:val="0"/>
          <w:numId w:val="4"/>
        </w:numPr>
        <w:suppressAutoHyphens w:val="true"/>
        <w:rPr/>
      </w:pPr>
      <w:r>
        <w:rPr/>
        <w:t>Zapłata nastąpi przelewem na rachunek bankowy Wykonawcy wskazany na fakturze VAT.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>§ 9</w:t>
      </w:r>
    </w:p>
    <w:p>
      <w:pPr>
        <w:pStyle w:val="Body"/>
        <w:numPr>
          <w:ilvl w:val="0"/>
          <w:numId w:val="5"/>
        </w:numPr>
        <w:suppressAutoHyphens w:val="true"/>
        <w:rPr/>
      </w:pPr>
      <w:r>
        <w:rPr/>
        <w:t>Wykonawca rozszerza okres rękojmi na przedmiot zamówienia na okres 5 lat od daty podpisania protokołu odbioru.</w:t>
      </w:r>
    </w:p>
    <w:p>
      <w:pPr>
        <w:pStyle w:val="Body"/>
        <w:numPr>
          <w:ilvl w:val="0"/>
          <w:numId w:val="5"/>
        </w:numPr>
        <w:suppressAutoHyphens w:val="true"/>
        <w:rPr/>
      </w:pPr>
      <w:r>
        <w:rPr/>
        <w:t>Wykonawca zobowiązuje się, iż jeśli w okresie, o którym mowa w pkt 1 ujawnią się jakiekolwiek wady lub usterki w przedmiocie umowy, w tym także takie, które powstały po odbiorze, usunie je na swój koszt.</w:t>
      </w:r>
    </w:p>
    <w:p>
      <w:pPr>
        <w:pStyle w:val="Body"/>
        <w:numPr>
          <w:ilvl w:val="0"/>
          <w:numId w:val="5"/>
        </w:numPr>
        <w:suppressAutoHyphens w:val="true"/>
        <w:rPr/>
      </w:pPr>
      <w:r>
        <w:rPr/>
        <w:t>Usunięcie wszelkich wad i usterek ujawnionych w okresie rękojmi, nastąpi w terminie 14 dni kalendarzowych, a wad uniemożliwiających korzystanie z przedmiotu zamówienia w ciągu 48 godzin – od momentu zgłoszenia.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>§ 10</w:t>
      </w:r>
    </w:p>
    <w:p>
      <w:pPr>
        <w:pStyle w:val="Body"/>
        <w:numPr>
          <w:ilvl w:val="0"/>
          <w:numId w:val="6"/>
        </w:numPr>
        <w:suppressAutoHyphens w:val="true"/>
        <w:rPr/>
      </w:pPr>
      <w:r>
        <w:rPr/>
        <w:t>Strony ustalają, że Wykonawca zapłaci Zamawiającemu kary umowne:</w:t>
      </w:r>
    </w:p>
    <w:p>
      <w:pPr>
        <w:pStyle w:val="Body"/>
        <w:numPr>
          <w:ilvl w:val="0"/>
          <w:numId w:val="7"/>
        </w:numPr>
        <w:suppressAutoHyphens w:val="true"/>
        <w:rPr/>
      </w:pPr>
      <w:r>
        <w:rPr/>
        <w:t>za każdy rozpoczęty dzień opóźnienia w realizacji przedmiotu zamówienia -  w wysokości 0,1% wynagrodzenia brutto określonego w § 6 ust. 2,</w:t>
      </w:r>
    </w:p>
    <w:p>
      <w:pPr>
        <w:pStyle w:val="Body"/>
        <w:numPr>
          <w:ilvl w:val="0"/>
          <w:numId w:val="7"/>
        </w:numPr>
        <w:suppressAutoHyphens w:val="true"/>
        <w:rPr/>
      </w:pPr>
      <w:r>
        <w:rPr/>
        <w:t>za każdy rozpoczęty dzień opóźnienia w usunięciu wad ujawnionych w okresie rękojmi w stosunku do terminów określonych w § 9 pkt 3 - w wysokości 0,1% wynagrodzenia brutto określonego w § 6 ust. 2,</w:t>
      </w:r>
    </w:p>
    <w:p>
      <w:pPr>
        <w:pStyle w:val="Body"/>
        <w:numPr>
          <w:ilvl w:val="0"/>
          <w:numId w:val="7"/>
        </w:numPr>
        <w:suppressAutoHyphens w:val="true"/>
        <w:rPr/>
      </w:pPr>
      <w:r>
        <w:rPr/>
        <w:t xml:space="preserve">za odstąpienie przez Zamawiającego od umowy z przyczyn, za które odpowiada Wykonawca - w wysokości 20% wynagrodzenia brutto określonego w § 6 ust. 2,  </w:t>
      </w:r>
    </w:p>
    <w:p>
      <w:pPr>
        <w:pStyle w:val="Body"/>
        <w:numPr>
          <w:ilvl w:val="0"/>
          <w:numId w:val="6"/>
        </w:numPr>
        <w:suppressAutoHyphens w:val="true"/>
        <w:rPr/>
      </w:pPr>
      <w:r>
        <w:rPr/>
        <w:t>Strony mogą dochodzić na zasadach ogólnych odszkodowań przewyższających zastrzeżone kary umowne, jeżeli nie pokrywają one faktycznie poniesionej szkody.</w:t>
      </w:r>
    </w:p>
    <w:p>
      <w:pPr>
        <w:pStyle w:val="Body"/>
        <w:numPr>
          <w:ilvl w:val="0"/>
          <w:numId w:val="6"/>
        </w:numPr>
        <w:suppressAutoHyphens w:val="true"/>
        <w:rPr/>
      </w:pPr>
      <w:r>
        <w:rPr/>
        <w:t>Kara umowna powinna być zapłacona przez Stronę, która naruszyła postanowienia umowy, w terminie 14 dni od daty wystąpienia przez drugą stroną z żądaniem zapłaty.</w:t>
      </w:r>
    </w:p>
    <w:p>
      <w:pPr>
        <w:pStyle w:val="Body"/>
        <w:numPr>
          <w:ilvl w:val="0"/>
          <w:numId w:val="6"/>
        </w:numPr>
        <w:suppressAutoHyphens w:val="true"/>
        <w:rPr/>
      </w:pPr>
      <w:r>
        <w:rPr/>
        <w:t>W razie zwłoki w zapłacie kary Zamawiający może potrącić należną mu karę z dowolnej płatności na rzecz Wykonawcy.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>§ 11</w:t>
      </w:r>
    </w:p>
    <w:p>
      <w:pPr>
        <w:pStyle w:val="Body"/>
        <w:suppressAutoHyphens w:val="true"/>
        <w:rPr/>
      </w:pPr>
      <w:r>
        <w:rPr/>
        <w:t>Wszystkie sprawy sporne wynikające z umowy, dla których strony nie znajdą polubownego rozwiązania, będą rozstrzygane sąd powszechny właściwy miejscowo dla siedziby Zamawiającego.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>§ 12</w:t>
      </w:r>
    </w:p>
    <w:p>
      <w:pPr>
        <w:pStyle w:val="Body"/>
        <w:suppressAutoHyphens w:val="true"/>
        <w:rPr/>
      </w:pPr>
      <w:r>
        <w:rPr/>
        <w:t>W sprawach nie uregulowanych niniejszą umową mają zastosowanie postanowienia kodeksu cywilnego oraz powszechnie obowiązujące przepisy prawa.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>§ 13</w:t>
      </w:r>
    </w:p>
    <w:p>
      <w:pPr>
        <w:pStyle w:val="Body"/>
        <w:suppressAutoHyphens w:val="true"/>
        <w:rPr/>
      </w:pPr>
      <w:r>
        <w:rPr/>
        <w:t>Wszelkie zmiany niniejszej umowy mogą być dokonane wyłącznie na piśmie pod rygorem nieważności.</w:t>
      </w:r>
    </w:p>
    <w:p>
      <w:pPr>
        <w:pStyle w:val="Normal"/>
        <w:keepNext/>
        <w:suppressAutoHyphens w:val="true"/>
        <w:jc w:val="center"/>
        <w:rPr>
          <w:rFonts w:cs="Times New Roman"/>
          <w:b/>
          <w:b/>
          <w:bCs/>
        </w:rPr>
      </w:pPr>
      <w:r>
        <w:rPr>
          <w:b/>
          <w:bCs/>
        </w:rPr>
        <w:t xml:space="preserve">§ </w:t>
      </w:r>
      <w:r>
        <w:rPr>
          <w:b/>
        </w:rPr>
        <w:t>14</w:t>
      </w:r>
    </w:p>
    <w:p>
      <w:pPr>
        <w:pStyle w:val="Body"/>
        <w:suppressAutoHyphens w:val="true"/>
        <w:rPr/>
      </w:pPr>
      <w:r>
        <w:rPr/>
        <w:t>Umowa niniejsza sporządzona została w dwóch jednobrzmiących egzemplarzach, po jednym dla każdej ze Stron.</w:t>
      </w:r>
    </w:p>
    <w:p>
      <w:pPr>
        <w:pStyle w:val="Body"/>
        <w:suppressAutoHyphens w:val="true"/>
        <w:rPr/>
      </w:pPr>
      <w:r>
        <w:rPr/>
      </w:r>
    </w:p>
    <w:p>
      <w:pPr>
        <w:pStyle w:val="Body"/>
        <w:suppressAutoHyphens w:val="true"/>
        <w:spacing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jc w:val="right"/>
      <w:rPr/>
    </w:pPr>
    <w:r>
      <w:rPr>
        <w:rFonts w:cs="Times New Roman"/>
        <w:i/>
        <w:iCs/>
        <w:sz w:val="20"/>
        <w:szCs w:val="20"/>
      </w:rPr>
      <w:tab/>
      <w:tab/>
    </w:r>
    <w:r>
      <w:rPr>
        <w:i/>
        <w:iCs/>
        <w:sz w:val="20"/>
        <w:szCs w:val="20"/>
      </w:rPr>
      <w:t xml:space="preserve">Strona </w:t>
    </w:r>
    <w:r>
      <w:rPr>
        <w:i/>
        <w:iCs/>
        <w:sz w:val="20"/>
        <w:szCs w:val="20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i/>
        <w:iCs/>
        <w:sz w:val="20"/>
        <w:szCs w:val="20"/>
      </w:rPr>
      <w:t xml:space="preserve"> z </w:t>
    </w:r>
    <w:r>
      <w:rPr>
        <w:i/>
        <w:iCs/>
        <w:sz w:val="20"/>
        <w:szCs w:val="20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A"/>
      </w:pBdr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PPK Sp. z o.o. w Nieborowicach</w:t>
    </w:r>
  </w:p>
  <w:p>
    <w:pPr>
      <w:pStyle w:val="Gwka"/>
      <w:pBdr>
        <w:bottom w:val="single" w:sz="4" w:space="1" w:color="00000A"/>
      </w:pBdr>
      <w:jc w:val="center"/>
      <w:rPr>
        <w:sz w:val="20"/>
        <w:szCs w:val="20"/>
      </w:rPr>
    </w:pPr>
    <w:r>
      <w:rPr>
        <w:i/>
        <w:iCs/>
        <w:sz w:val="20"/>
        <w:szCs w:val="20"/>
      </w:rPr>
      <w:t>Specyfikacja istotnych warunków zamówienia na usługi związane z</w:t>
      <w:br/>
      <w:t>„</w:t>
    </w:r>
    <w:r>
      <w:rPr>
        <w:bCs/>
        <w:i/>
        <w:iCs/>
        <w:sz w:val="20"/>
        <w:szCs w:val="20"/>
      </w:rPr>
      <w:t>Wybudowaniem sieci wodociągowych w Stanicy przy ul. Łąkowej i Pilchowicach przy ul. Wielopole.”</w:t>
    </w:r>
  </w:p>
  <w:p>
    <w:pPr>
      <w:pStyle w:val="Gwka"/>
      <w:pBdr>
        <w:bottom w:val="single" w:sz="4" w:space="1" w:color="00000A"/>
      </w:pBdr>
      <w:jc w:val="center"/>
      <w:rPr/>
    </w:pPr>
    <w:r>
      <w:rPr>
        <w:i/>
        <w:iCs/>
        <w:sz w:val="20"/>
        <w:szCs w:val="20"/>
      </w:rPr>
      <w:t xml:space="preserve">Postępowanie nr </w:t>
    </w:r>
    <w:r>
      <w:rPr>
        <w:i/>
        <w:iCs/>
        <w:sz w:val="20"/>
        <w:szCs w:val="20"/>
      </w:rPr>
      <w:t>613</w:t>
    </w:r>
    <w:r>
      <w:rPr>
        <w:i/>
        <w:iCs/>
        <w:sz w:val="20"/>
        <w:szCs w:val="20"/>
      </w:rPr>
      <w:t>/2017 w trybie zapytania ofertowego.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F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0bb0"/>
    <w:pPr>
      <w:widowControl/>
      <w:suppressAutoHyphens w:val="true"/>
      <w:bidi w:val="0"/>
      <w:spacing w:lineRule="auto" w:line="360"/>
      <w:jc w:val="left"/>
    </w:pPr>
    <w:rPr>
      <w:rFonts w:ascii="Arial" w:hAnsi="Arial" w:eastAsia="SimSun" w:cs="Arial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locked/>
    <w:rsid w:val="006c206f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c206f"/>
    <w:rPr/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6c206f"/>
    <w:rPr/>
  </w:style>
  <w:style w:type="character" w:styleId="ListLabel1" w:customStyle="1">
    <w:name w:val="ListLabel 1"/>
    <w:uiPriority w:val="99"/>
    <w:qFormat/>
    <w:rsid w:val="006c206f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uiPriority w:val="99"/>
    <w:rsid w:val="006c206f"/>
    <w:pPr>
      <w:widowControl w:val="false"/>
      <w:suppressAutoHyphens w:val="true"/>
    </w:pPr>
    <w:rPr>
      <w:rFonts w:ascii="Arial" w:hAnsi="Arial" w:eastAsia="SimSun" w:cs="F"/>
      <w:color w:val="auto"/>
      <w:sz w:val="24"/>
      <w:szCs w:val="20"/>
      <w:lang w:val="pl-PL" w:eastAsia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uiPriority w:val="99"/>
    <w:qFormat/>
    <w:rsid w:val="006c206f"/>
    <w:pPr>
      <w:widowControl w:val="false"/>
      <w:suppressLineNumbers/>
      <w:suppressAutoHyphens w:val="true"/>
    </w:pPr>
    <w:rPr>
      <w:rFonts w:ascii="Arial" w:hAnsi="Arial" w:eastAsia="SimSun" w:cs="F"/>
      <w:color w:val="auto"/>
      <w:sz w:val="24"/>
      <w:szCs w:val="20"/>
      <w:lang w:val="pl-PL" w:eastAsia="pl-PL" w:bidi="ar-SA"/>
    </w:rPr>
  </w:style>
  <w:style w:type="paragraph" w:styleId="Standard" w:customStyle="1">
    <w:name w:val="Standard"/>
    <w:uiPriority w:val="99"/>
    <w:qFormat/>
    <w:rsid w:val="006c206f"/>
    <w:pPr>
      <w:widowControl/>
      <w:suppressAutoHyphens w:val="true"/>
      <w:bidi w:val="0"/>
      <w:spacing w:lineRule="auto" w:line="360"/>
      <w:jc w:val="left"/>
      <w:textAlignment w:val="baseline"/>
    </w:pPr>
    <w:rPr>
      <w:rFonts w:ascii="Arial" w:hAnsi="Arial" w:eastAsia="SimSun" w:cs="Arial"/>
      <w:color w:val="00000A"/>
      <w:sz w:val="24"/>
      <w:szCs w:val="24"/>
      <w:lang w:val="pl-PL" w:eastAsia="en-US" w:bidi="ar-SA"/>
    </w:rPr>
  </w:style>
  <w:style w:type="paragraph" w:styleId="Gwka">
    <w:name w:val="Główka"/>
    <w:basedOn w:val="Standard"/>
    <w:link w:val="NagwekZnak"/>
    <w:rsid w:val="00600bb0"/>
    <w:pPr>
      <w:tabs>
        <w:tab w:val="center" w:pos="4536" w:leader="none"/>
        <w:tab w:val="right" w:pos="9072" w:leader="none"/>
      </w:tabs>
      <w:suppressAutoHyphens w:val="false"/>
      <w:spacing w:lineRule="auto" w:line="240"/>
      <w:textAlignment w:val="auto"/>
    </w:pPr>
    <w:rPr/>
  </w:style>
  <w:style w:type="paragraph" w:styleId="Textbody" w:customStyle="1">
    <w:name w:val="Text body"/>
    <w:basedOn w:val="Standard"/>
    <w:uiPriority w:val="99"/>
    <w:qFormat/>
    <w:rsid w:val="006c206f"/>
    <w:pPr>
      <w:spacing w:before="0" w:after="120"/>
    </w:pPr>
    <w:rPr/>
  </w:style>
  <w:style w:type="paragraph" w:styleId="Caption">
    <w:name w:val="caption"/>
    <w:basedOn w:val="Standard"/>
    <w:uiPriority w:val="99"/>
    <w:qFormat/>
    <w:rsid w:val="006c206f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uiPriority w:val="99"/>
    <w:qFormat/>
    <w:rsid w:val="00600bb0"/>
    <w:pPr>
      <w:suppressAutoHyphens w:val="false"/>
      <w:ind w:left="720" w:hanging="0"/>
      <w:textAlignment w:val="auto"/>
    </w:pPr>
    <w:rPr/>
  </w:style>
  <w:style w:type="paragraph" w:styleId="Stopka">
    <w:name w:val="Stopka"/>
    <w:basedOn w:val="Standard"/>
    <w:link w:val="StopkaZnak"/>
    <w:uiPriority w:val="99"/>
    <w:rsid w:val="00600bb0"/>
    <w:pPr>
      <w:tabs>
        <w:tab w:val="center" w:pos="4536" w:leader="none"/>
        <w:tab w:val="right" w:pos="9072" w:leader="none"/>
      </w:tabs>
      <w:suppressAutoHyphens w:val="false"/>
      <w:spacing w:lineRule="auto" w:line="240"/>
      <w:textAlignment w:val="auto"/>
    </w:pPr>
    <w:rPr/>
  </w:style>
  <w:style w:type="paragraph" w:styleId="Body" w:customStyle="1">
    <w:name w:val="Body"/>
    <w:basedOn w:val="Standard"/>
    <w:uiPriority w:val="99"/>
    <w:qFormat/>
    <w:rsid w:val="00600bb0"/>
    <w:pPr>
      <w:suppressAutoHyphens w:val="false"/>
      <w:spacing w:before="0" w:after="120"/>
      <w:jc w:val="both"/>
      <w:textAlignment w:val="auto"/>
    </w:pPr>
    <w:rPr/>
  </w:style>
  <w:style w:type="paragraph" w:styleId="BalloonText">
    <w:name w:val="Balloon Text"/>
    <w:basedOn w:val="Standard"/>
    <w:link w:val="TekstdymkaZnak"/>
    <w:uiPriority w:val="99"/>
    <w:semiHidden/>
    <w:qFormat/>
    <w:rsid w:val="00600bb0"/>
    <w:pPr>
      <w:suppressAutoHyphens w:val="false"/>
      <w:spacing w:lineRule="auto" w:line="240"/>
      <w:textAlignment w:val="auto"/>
    </w:pPr>
    <w:rPr/>
  </w:style>
  <w:style w:type="paragraph" w:styleId="Revision">
    <w:name w:val="Revision"/>
    <w:uiPriority w:val="99"/>
    <w:semiHidden/>
    <w:qFormat/>
    <w:rsid w:val="00600bb0"/>
    <w:pPr>
      <w:widowControl/>
      <w:suppressAutoHyphens w:val="true"/>
      <w:bidi w:val="0"/>
      <w:jc w:val="left"/>
    </w:pPr>
    <w:rPr>
      <w:rFonts w:ascii="Arial" w:hAnsi="Arial" w:eastAsia="SimSun" w:cs="Arial"/>
      <w:color w:val="00000A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600bb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2017-10-18T08:22:00Z</dcterms:created>
  <dc:creator>PAP</dc:creator>
  <dc:language>pl-PL</dc:language>
  <cp:lastPrinted>2013-07-23T12:51:00Z</cp:lastPrinted>
  <dcterms:modified xsi:type="dcterms:W3CDTF">2017-10-31T12:15:34Z</dcterms:modified>
  <cp:revision>5</cp:revision>
  <dc:title>Załącznik nr 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